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C010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</w:pPr>
    </w:p>
    <w:p w14:paraId="1175EEFE" w14:textId="04C8C7C8" w:rsidR="008A50A1" w:rsidRDefault="00727949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CHR </w:t>
      </w:r>
      <w:r w:rsidR="008A50A1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Onboarding Checklist for</w:t>
      </w:r>
      <w:r w:rsidR="003006DB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 New</w:t>
      </w:r>
      <w:r w:rsidR="008A50A1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 xml:space="preserve"> </w:t>
      </w:r>
      <w:r w:rsidR="00DF6939"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Employees</w:t>
      </w:r>
    </w:p>
    <w:p w14:paraId="745E31CE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A99A21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8ACC36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Start: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4C22A991" w14:textId="507C08E0" w:rsidR="001926B5" w:rsidRPr="00EA025E" w:rsidRDefault="008A50A1" w:rsidP="008A50A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EA025E">
        <w:rPr>
          <w:rStyle w:val="normaltextrun"/>
          <w:rFonts w:ascii="Calibri" w:hAnsi="Calibri" w:cs="Calibri"/>
          <w:color w:val="000000"/>
          <w:sz w:val="36"/>
          <w:szCs w:val="36"/>
        </w:rPr>
        <w:t>Log into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www.chr501.org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EA025E"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="00CE3CCE" w:rsidRPr="00680B93">
        <w:rPr>
          <w:rStyle w:val="eop"/>
          <w:rFonts w:ascii="Calibri" w:hAnsi="Calibri" w:cs="Calibri"/>
          <w:color w:val="000000"/>
          <w:sz w:val="28"/>
          <w:szCs w:val="28"/>
        </w:rPr>
        <w:t xml:space="preserve">Click </w:t>
      </w:r>
      <w:r w:rsidR="00680B93">
        <w:rPr>
          <w:rStyle w:val="eop"/>
          <w:rFonts w:ascii="Calibri" w:hAnsi="Calibri" w:cs="Calibri"/>
          <w:color w:val="000000"/>
          <w:sz w:val="28"/>
          <w:szCs w:val="28"/>
        </w:rPr>
        <w:t>“</w:t>
      </w:r>
      <w:r w:rsidR="00CE3CCE" w:rsidRPr="00680B93">
        <w:rPr>
          <w:rStyle w:val="eop"/>
          <w:rFonts w:ascii="Calibri" w:hAnsi="Calibri" w:cs="Calibri"/>
          <w:color w:val="000000"/>
          <w:sz w:val="28"/>
          <w:szCs w:val="28"/>
        </w:rPr>
        <w:t>Employee Forms</w:t>
      </w:r>
      <w:r w:rsidR="00680B93">
        <w:rPr>
          <w:rStyle w:val="eop"/>
          <w:rFonts w:ascii="Calibri" w:hAnsi="Calibri" w:cs="Calibri"/>
          <w:color w:val="000000"/>
          <w:sz w:val="28"/>
          <w:szCs w:val="28"/>
        </w:rPr>
        <w:t>”</w:t>
      </w:r>
      <w:r w:rsidR="00CE3CCE" w:rsidRPr="00680B93">
        <w:rPr>
          <w:rStyle w:val="eop"/>
          <w:rFonts w:ascii="Calibri" w:hAnsi="Calibri" w:cs="Calibri"/>
          <w:color w:val="000000"/>
          <w:sz w:val="28"/>
          <w:szCs w:val="28"/>
        </w:rPr>
        <w:t xml:space="preserve"> under the </w:t>
      </w:r>
      <w:r w:rsidR="00680B93">
        <w:rPr>
          <w:rStyle w:val="eop"/>
          <w:rFonts w:ascii="Calibri" w:hAnsi="Calibri" w:cs="Calibri"/>
          <w:color w:val="000000"/>
          <w:sz w:val="28"/>
          <w:szCs w:val="28"/>
        </w:rPr>
        <w:t>“</w:t>
      </w:r>
      <w:r w:rsidR="001926B5" w:rsidRPr="00680B93">
        <w:rPr>
          <w:rStyle w:val="eop"/>
          <w:rFonts w:ascii="Calibri" w:hAnsi="Calibri" w:cs="Calibri"/>
          <w:color w:val="000000"/>
          <w:sz w:val="28"/>
          <w:szCs w:val="28"/>
        </w:rPr>
        <w:t>Members</w:t>
      </w:r>
      <w:r w:rsidR="00680B93">
        <w:rPr>
          <w:rStyle w:val="eop"/>
          <w:rFonts w:ascii="Calibri" w:hAnsi="Calibri" w:cs="Calibri"/>
          <w:color w:val="000000"/>
          <w:sz w:val="28"/>
          <w:szCs w:val="28"/>
        </w:rPr>
        <w:t>”</w:t>
      </w:r>
      <w:r w:rsidR="001926B5" w:rsidRPr="00680B93">
        <w:rPr>
          <w:rStyle w:val="eop"/>
          <w:rFonts w:ascii="Calibri" w:hAnsi="Calibri" w:cs="Calibri"/>
          <w:color w:val="000000"/>
          <w:sz w:val="28"/>
          <w:szCs w:val="28"/>
        </w:rPr>
        <w:t xml:space="preserve"> ta</w:t>
      </w:r>
      <w:r w:rsidR="00CE3CCE" w:rsidRPr="00680B93">
        <w:rPr>
          <w:rStyle w:val="eop"/>
          <w:rFonts w:ascii="Calibri" w:hAnsi="Calibri" w:cs="Calibri"/>
          <w:color w:val="000000"/>
          <w:sz w:val="28"/>
          <w:szCs w:val="28"/>
        </w:rPr>
        <w:t>b.</w:t>
      </w:r>
      <w:r w:rsidR="00DF6939" w:rsidRPr="00680B93">
        <w:rPr>
          <w:rStyle w:val="eop"/>
          <w:rFonts w:ascii="Calibri" w:hAnsi="Calibri" w:cs="Calibri"/>
          <w:color w:val="000000"/>
          <w:sz w:val="28"/>
          <w:szCs w:val="28"/>
        </w:rPr>
        <w:t xml:space="preserve">                </w:t>
      </w:r>
    </w:p>
    <w:p w14:paraId="7A6FEFDF" w14:textId="20648A84" w:rsidR="00DF6939" w:rsidRPr="00680B93" w:rsidRDefault="007A3FFF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680B93">
        <w:rPr>
          <w:rStyle w:val="normaltextrun"/>
          <w:rFonts w:ascii="Calibri" w:hAnsi="Calibri" w:cs="Calibri"/>
          <w:color w:val="000000"/>
          <w:sz w:val="28"/>
          <w:szCs w:val="28"/>
        </w:rPr>
        <w:t>Password: GreatDoc1</w:t>
      </w:r>
    </w:p>
    <w:p w14:paraId="448824FA" w14:textId="078CBD39" w:rsidR="00AE741D" w:rsidRDefault="00AE741D" w:rsidP="00AE7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Copy and Submit</w:t>
      </w:r>
      <w:r w:rsidR="000F4FD9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Forms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:   </w:t>
      </w:r>
      <w:r w:rsidRPr="00945373">
        <w:rPr>
          <w:rStyle w:val="normaltextrun"/>
          <w:rFonts w:ascii="Calibri" w:hAnsi="Calibri" w:cs="Calibri"/>
          <w:color w:val="000000"/>
          <w:sz w:val="28"/>
          <w:szCs w:val="28"/>
        </w:rPr>
        <w:t>D</w:t>
      </w:r>
      <w:r w:rsidR="00B94BA5">
        <w:rPr>
          <w:rStyle w:val="normaltextrun"/>
          <w:rFonts w:ascii="Calibri" w:hAnsi="Calibri" w:cs="Calibri"/>
          <w:color w:val="000000"/>
          <w:sz w:val="28"/>
          <w:szCs w:val="28"/>
        </w:rPr>
        <w:t>ue</w:t>
      </w:r>
      <w:r w:rsidRPr="0094537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945373" w:rsidRPr="00945373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within </w:t>
      </w:r>
      <w:r w:rsidR="003006DB" w:rsidRPr="003006DB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48 hours</w:t>
      </w:r>
      <w:r w:rsidR="00E84BA4" w:rsidRPr="00D11C8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  <w:r w:rsidR="00945373">
        <w:rPr>
          <w:rStyle w:val="normaltextrun"/>
          <w:rFonts w:ascii="Calibri" w:hAnsi="Calibri" w:cs="Calibri"/>
          <w:color w:val="000000"/>
          <w:sz w:val="28"/>
          <w:szCs w:val="28"/>
        </w:rPr>
        <w:t>of</w:t>
      </w:r>
      <w:r w:rsidR="00D11C8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the date </w:t>
      </w:r>
      <w:r w:rsidR="00E84BA4" w:rsidRPr="00D11C80">
        <w:rPr>
          <w:rStyle w:val="normaltextrun"/>
          <w:rFonts w:ascii="Calibri" w:hAnsi="Calibri" w:cs="Calibri"/>
          <w:color w:val="000000"/>
          <w:sz w:val="28"/>
          <w:szCs w:val="28"/>
        </w:rPr>
        <w:t>the Donation Authorization/Background Check Form</w:t>
      </w:r>
      <w:r w:rsidR="00D11C80"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was </w:t>
      </w:r>
      <w:r w:rsidR="003006DB">
        <w:rPr>
          <w:rStyle w:val="normaltextrun"/>
          <w:rFonts w:ascii="Calibri" w:hAnsi="Calibri" w:cs="Calibri"/>
          <w:color w:val="000000"/>
          <w:sz w:val="28"/>
          <w:szCs w:val="28"/>
        </w:rPr>
        <w:t>signed</w:t>
      </w:r>
      <w:r w:rsidR="003006DB">
        <w:rPr>
          <w:rStyle w:val="normaltextrun"/>
          <w:rFonts w:ascii="Calibri" w:hAnsi="Calibri" w:cs="Calibri"/>
          <w:color w:val="000000"/>
          <w:sz w:val="36"/>
          <w:szCs w:val="36"/>
        </w:rPr>
        <w:t>. ________</w:t>
      </w:r>
    </w:p>
    <w:p w14:paraId="512E777D" w14:textId="07411592" w:rsidR="008A50A1" w:rsidRDefault="008A50A1" w:rsidP="000936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7A3FFF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Employee 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Agreement</w:t>
      </w:r>
      <w:r w:rsidR="006E45B9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727949">
        <w:rPr>
          <w:rStyle w:val="normaltextrun"/>
          <w:rFonts w:ascii="Calibri" w:hAnsi="Calibri" w:cs="Calibri"/>
          <w:color w:val="000000"/>
          <w:sz w:val="36"/>
          <w:szCs w:val="36"/>
        </w:rPr>
        <w:t>V</w:t>
      </w:r>
      <w:r w:rsidR="006E45B9">
        <w:rPr>
          <w:rStyle w:val="normaltextrun"/>
          <w:rFonts w:ascii="Calibri" w:hAnsi="Calibri" w:cs="Calibri"/>
          <w:color w:val="000000"/>
          <w:sz w:val="36"/>
          <w:szCs w:val="36"/>
        </w:rPr>
        <w:t>ideos and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Test Completed </w:t>
      </w:r>
    </w:p>
    <w:p w14:paraId="430231B6" w14:textId="77777777" w:rsidR="00A416A7" w:rsidRDefault="008A50A1" w:rsidP="0009364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9A36D6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DocuSign </w:t>
      </w:r>
      <w:r w:rsidR="007A3FFF">
        <w:rPr>
          <w:rStyle w:val="normaltextrun"/>
          <w:rFonts w:ascii="Calibri" w:hAnsi="Calibri" w:cs="Calibri"/>
          <w:color w:val="000000"/>
          <w:sz w:val="36"/>
          <w:szCs w:val="36"/>
        </w:rPr>
        <w:t>Employee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Agreement Signed </w:t>
      </w:r>
    </w:p>
    <w:p w14:paraId="38D9FE7A" w14:textId="77777777" w:rsidR="00C57B6A" w:rsidRDefault="00C00A15" w:rsidP="005D656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 w:rsidRPr="0009364B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82503D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CHR </w:t>
      </w:r>
      <w:r w:rsidR="00FE7E29" w:rsidRPr="0009364B">
        <w:rPr>
          <w:rStyle w:val="normaltextrun"/>
          <w:rFonts w:ascii="Calibri" w:hAnsi="Calibri" w:cs="Calibri"/>
          <w:color w:val="000000"/>
          <w:sz w:val="36"/>
          <w:szCs w:val="36"/>
        </w:rPr>
        <w:t>Bank Account</w:t>
      </w:r>
      <w:r w:rsidR="0009364B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Form</w:t>
      </w:r>
      <w:r w:rsidR="0082503D">
        <w:rPr>
          <w:rFonts w:ascii="Calibri" w:hAnsi="Calibri" w:cs="Calibri"/>
          <w:color w:val="000000"/>
          <w:sz w:val="36"/>
          <w:szCs w:val="36"/>
        </w:rPr>
        <w:t xml:space="preserve"> With picture of your </w:t>
      </w:r>
      <w:r w:rsidR="008A50A1">
        <w:rPr>
          <w:rStyle w:val="normaltextrun"/>
          <w:rFonts w:ascii="Calibri" w:hAnsi="Calibri" w:cs="Calibri"/>
          <w:color w:val="000000"/>
          <w:sz w:val="36"/>
          <w:szCs w:val="36"/>
        </w:rPr>
        <w:t>State</w:t>
      </w:r>
      <w:r w:rsidR="007A3FFF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9A36D6">
        <w:rPr>
          <w:rStyle w:val="normaltextrun"/>
          <w:rFonts w:ascii="Calibri" w:hAnsi="Calibri" w:cs="Calibri"/>
          <w:color w:val="000000"/>
          <w:sz w:val="36"/>
          <w:szCs w:val="36"/>
        </w:rPr>
        <w:t>Driver’s</w:t>
      </w:r>
      <w:r w:rsidR="008A50A1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License</w:t>
      </w:r>
      <w:r w:rsidR="005D6561">
        <w:rPr>
          <w:rStyle w:val="eop"/>
          <w:rFonts w:ascii="Calibri" w:hAnsi="Calibri" w:cs="Calibri"/>
          <w:color w:val="000000"/>
          <w:sz w:val="36"/>
          <w:szCs w:val="36"/>
        </w:rPr>
        <w:t xml:space="preserve"> </w:t>
      </w:r>
    </w:p>
    <w:p w14:paraId="557FF96A" w14:textId="2D64C4F3" w:rsidR="00C57B6A" w:rsidRPr="005D6561" w:rsidRDefault="0043687E" w:rsidP="00C57B6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5D6561">
        <w:rPr>
          <w:rStyle w:val="eop"/>
          <w:rFonts w:ascii="Calibri" w:hAnsi="Calibri" w:cs="Calibri"/>
          <w:color w:val="000000"/>
          <w:sz w:val="36"/>
          <w:szCs w:val="36"/>
        </w:rPr>
        <w:t>Federal W-</w:t>
      </w:r>
      <w:r w:rsidR="00C57B6A">
        <w:rPr>
          <w:rStyle w:val="eop"/>
          <w:rFonts w:ascii="Calibri" w:hAnsi="Calibri" w:cs="Calibri"/>
          <w:color w:val="000000"/>
          <w:sz w:val="36"/>
          <w:szCs w:val="36"/>
        </w:rPr>
        <w:t xml:space="preserve">4 Tax Form </w:t>
      </w:r>
    </w:p>
    <w:p w14:paraId="641EF3FF" w14:textId="532EF95B" w:rsidR="003C0CFF" w:rsidRDefault="0043687E" w:rsidP="003C0CF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C57B6A">
        <w:rPr>
          <w:rStyle w:val="eop"/>
          <w:rFonts w:ascii="Calibri" w:hAnsi="Calibri" w:cs="Calibri"/>
          <w:color w:val="000000"/>
          <w:sz w:val="36"/>
          <w:szCs w:val="36"/>
        </w:rPr>
        <w:t xml:space="preserve">State Tax Form </w:t>
      </w:r>
      <w:r w:rsidR="0037376F" w:rsidRPr="00CD6261">
        <w:rPr>
          <w:rStyle w:val="eop"/>
          <w:rFonts w:ascii="Calibri" w:hAnsi="Calibri" w:cs="Calibri"/>
          <w:color w:val="000000"/>
          <w:sz w:val="28"/>
          <w:szCs w:val="28"/>
        </w:rPr>
        <w:t>(if required by your state)</w:t>
      </w:r>
    </w:p>
    <w:p w14:paraId="0A882AC0" w14:textId="11008727" w:rsidR="00061E3F" w:rsidRDefault="0043687E" w:rsidP="003C0CF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3C0CFF">
        <w:rPr>
          <w:rStyle w:val="normaltextrun"/>
          <w:rFonts w:ascii="Calibri" w:hAnsi="Calibri" w:cs="Calibri"/>
          <w:color w:val="000000"/>
          <w:sz w:val="36"/>
          <w:szCs w:val="36"/>
        </w:rPr>
        <w:t>Federal I-9</w:t>
      </w:r>
    </w:p>
    <w:p w14:paraId="55ED5BE7" w14:textId="156BB806" w:rsidR="003C0CFF" w:rsidRPr="0082503D" w:rsidRDefault="0043687E" w:rsidP="003C0CFF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CHR Employee application</w:t>
      </w:r>
    </w:p>
    <w:p w14:paraId="3C181A29" w14:textId="5D2B44EB" w:rsidR="008A50A1" w:rsidRDefault="0043687E" w:rsidP="008A50A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Proof of 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CHR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>A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s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>A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dditionally Insured </w:t>
      </w:r>
      <w:r w:rsidR="003006DB">
        <w:rPr>
          <w:rStyle w:val="normaltextrun"/>
          <w:rFonts w:ascii="Calibri" w:hAnsi="Calibri" w:cs="Calibri"/>
          <w:color w:val="000000"/>
          <w:sz w:val="36"/>
          <w:szCs w:val="36"/>
        </w:rPr>
        <w:t>on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>Y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our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>M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alpractice </w:t>
      </w:r>
      <w:r w:rsidR="00D43A8C">
        <w:rPr>
          <w:rStyle w:val="normaltextrun"/>
          <w:rFonts w:ascii="Calibri" w:hAnsi="Calibri" w:cs="Calibri"/>
          <w:color w:val="000000"/>
          <w:sz w:val="36"/>
          <w:szCs w:val="36"/>
        </w:rPr>
        <w:t>I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nsurance</w:t>
      </w:r>
      <w:r w:rsidR="008A50A1"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12BC8CCF" w14:textId="5ADF38D3" w:rsidR="0067506C" w:rsidRPr="008A1AC9" w:rsidRDefault="008A1AC9" w:rsidP="00FE7E29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 w:rsidRPr="008A1AC9">
        <w:rPr>
          <w:rStyle w:val="eop"/>
          <w:rFonts w:ascii="Calibri" w:hAnsi="Calibri" w:cs="Calibri"/>
          <w:color w:val="000000"/>
          <w:sz w:val="36"/>
          <w:szCs w:val="36"/>
        </w:rPr>
        <w:t xml:space="preserve"> </w:t>
      </w:r>
      <w:r w:rsidR="0067506C" w:rsidRPr="008A1AC9">
        <w:rPr>
          <w:rStyle w:val="eop"/>
          <w:rFonts w:ascii="Calibri" w:hAnsi="Calibri" w:cs="Calibri"/>
          <w:color w:val="000000"/>
          <w:sz w:val="36"/>
          <w:szCs w:val="36"/>
        </w:rPr>
        <w:t xml:space="preserve">Sign </w:t>
      </w:r>
      <w:r w:rsidR="00D43A8C">
        <w:rPr>
          <w:rStyle w:val="eop"/>
          <w:rFonts w:ascii="Calibri" w:hAnsi="Calibri" w:cs="Calibri"/>
          <w:color w:val="000000"/>
          <w:sz w:val="36"/>
          <w:szCs w:val="36"/>
        </w:rPr>
        <w:t>F</w:t>
      </w:r>
      <w:r w:rsidR="0067506C" w:rsidRPr="008A1AC9">
        <w:rPr>
          <w:rStyle w:val="eop"/>
          <w:rFonts w:ascii="Calibri" w:hAnsi="Calibri" w:cs="Calibri"/>
          <w:color w:val="000000"/>
          <w:sz w:val="36"/>
          <w:szCs w:val="36"/>
        </w:rPr>
        <w:t xml:space="preserve">or </w:t>
      </w:r>
      <w:r w:rsidR="00D43A8C">
        <w:rPr>
          <w:rStyle w:val="eop"/>
          <w:rFonts w:ascii="Calibri" w:hAnsi="Calibri" w:cs="Calibri"/>
          <w:color w:val="000000"/>
          <w:sz w:val="36"/>
          <w:szCs w:val="36"/>
        </w:rPr>
        <w:t>Y</w:t>
      </w:r>
      <w:r w:rsidR="0067506C" w:rsidRPr="008A1AC9">
        <w:rPr>
          <w:rStyle w:val="eop"/>
          <w:rFonts w:ascii="Calibri" w:hAnsi="Calibri" w:cs="Calibri"/>
          <w:color w:val="000000"/>
          <w:sz w:val="36"/>
          <w:szCs w:val="36"/>
        </w:rPr>
        <w:t xml:space="preserve">our IHMVCU/CHR Bank </w:t>
      </w:r>
      <w:r w:rsidR="00D43A8C">
        <w:rPr>
          <w:rStyle w:val="eop"/>
          <w:rFonts w:ascii="Calibri" w:hAnsi="Calibri" w:cs="Calibri"/>
          <w:color w:val="000000"/>
          <w:sz w:val="36"/>
          <w:szCs w:val="36"/>
        </w:rPr>
        <w:t>A</w:t>
      </w:r>
      <w:r w:rsidR="0067506C" w:rsidRPr="008A1AC9">
        <w:rPr>
          <w:rStyle w:val="eop"/>
          <w:rFonts w:ascii="Calibri" w:hAnsi="Calibri" w:cs="Calibri"/>
          <w:color w:val="000000"/>
          <w:sz w:val="36"/>
          <w:szCs w:val="36"/>
        </w:rPr>
        <w:t>ccount</w:t>
      </w:r>
      <w:r w:rsidR="003D0716">
        <w:rPr>
          <w:rStyle w:val="eop"/>
          <w:rFonts w:ascii="Calibri" w:hAnsi="Calibri" w:cs="Calibri"/>
          <w:color w:val="000000"/>
          <w:sz w:val="36"/>
          <w:szCs w:val="36"/>
        </w:rPr>
        <w:t xml:space="preserve">. Link Will Be Emailed </w:t>
      </w:r>
      <w:r w:rsidR="003006DB">
        <w:rPr>
          <w:rStyle w:val="eop"/>
          <w:rFonts w:ascii="Calibri" w:hAnsi="Calibri" w:cs="Calibri"/>
          <w:color w:val="000000"/>
          <w:sz w:val="36"/>
          <w:szCs w:val="36"/>
        </w:rPr>
        <w:t>to</w:t>
      </w:r>
      <w:r w:rsidR="003D0716">
        <w:rPr>
          <w:rStyle w:val="eop"/>
          <w:rFonts w:ascii="Calibri" w:hAnsi="Calibri" w:cs="Calibri"/>
          <w:color w:val="000000"/>
          <w:sz w:val="36"/>
          <w:szCs w:val="36"/>
        </w:rPr>
        <w:t xml:space="preserve"> You.</w:t>
      </w:r>
    </w:p>
    <w:p w14:paraId="0E016723" w14:textId="7511D9B2" w:rsidR="00DC5CFA" w:rsidRPr="008A1AC9" w:rsidRDefault="008A1AC9" w:rsidP="00DC5CF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color w:val="000000"/>
          <w:sz w:val="36"/>
          <w:szCs w:val="36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 w:rsidRPr="008A1AC9">
        <w:rPr>
          <w:rStyle w:val="eop"/>
          <w:rFonts w:ascii="Calibri" w:hAnsi="Calibri" w:cs="Calibri"/>
          <w:color w:val="000000"/>
          <w:sz w:val="36"/>
          <w:szCs w:val="36"/>
        </w:rPr>
        <w:t xml:space="preserve"> Complete the Gusto Payroll Processing Application</w:t>
      </w:r>
      <w:r w:rsidR="00DC5CFA">
        <w:rPr>
          <w:rStyle w:val="eop"/>
          <w:rFonts w:ascii="Calibri" w:hAnsi="Calibri" w:cs="Calibri"/>
          <w:color w:val="000000"/>
          <w:sz w:val="36"/>
          <w:szCs w:val="36"/>
        </w:rPr>
        <w:t xml:space="preserve">. Link Will Be Emailed </w:t>
      </w:r>
      <w:r w:rsidR="003006DB">
        <w:rPr>
          <w:rStyle w:val="eop"/>
          <w:rFonts w:ascii="Calibri" w:hAnsi="Calibri" w:cs="Calibri"/>
          <w:color w:val="000000"/>
          <w:sz w:val="36"/>
          <w:szCs w:val="36"/>
        </w:rPr>
        <w:t>to</w:t>
      </w:r>
      <w:r w:rsidR="00DC5CFA">
        <w:rPr>
          <w:rStyle w:val="eop"/>
          <w:rFonts w:ascii="Calibri" w:hAnsi="Calibri" w:cs="Calibri"/>
          <w:color w:val="000000"/>
          <w:sz w:val="36"/>
          <w:szCs w:val="36"/>
        </w:rPr>
        <w:t xml:space="preserve"> You.</w:t>
      </w:r>
    </w:p>
    <w:p w14:paraId="4D95A83F" w14:textId="66DE5805" w:rsidR="0067506C" w:rsidRPr="008A1AC9" w:rsidRDefault="0067506C" w:rsidP="00FE7E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32"/>
          <w:szCs w:val="32"/>
        </w:rPr>
      </w:pPr>
    </w:p>
    <w:p w14:paraId="78BF0F82" w14:textId="77777777" w:rsidR="00623CD3" w:rsidRDefault="00623CD3" w:rsidP="00C5268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ingdings" w:hAnsi="Wingdings" w:cs="Segoe UI"/>
          <w:color w:val="000000"/>
          <w:sz w:val="36"/>
          <w:szCs w:val="36"/>
        </w:rPr>
      </w:pPr>
    </w:p>
    <w:p w14:paraId="531CBC55" w14:textId="77777777" w:rsidR="00623CD3" w:rsidRDefault="00623CD3" w:rsidP="00C5268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Wingdings" w:hAnsi="Wingdings" w:cs="Segoe UI"/>
          <w:color w:val="000000"/>
          <w:sz w:val="36"/>
          <w:szCs w:val="36"/>
        </w:rPr>
      </w:pPr>
    </w:p>
    <w:p w14:paraId="56BEA522" w14:textId="54C2E01E" w:rsidR="008A50A1" w:rsidRDefault="008A50A1" w:rsidP="00C5268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Consolidate Student Loans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www.Studentaid.gov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E0D663" w14:textId="77777777" w:rsidR="00623CD3" w:rsidRDefault="008A50A1" w:rsidP="00623CD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Elect for Income Driven Repayment Plan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(REPAYE; lowest payment/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) (</w:t>
      </w:r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www.Studentaid.gov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CD5AE5" w14:textId="77777777" w:rsidR="00DC5CFA" w:rsidRDefault="00DC5CFA" w:rsidP="00623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</w:pPr>
    </w:p>
    <w:p w14:paraId="069F7983" w14:textId="7AE39B65" w:rsidR="008A50A1" w:rsidRDefault="008A50A1" w:rsidP="00623C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 xml:space="preserve">Once your first </w:t>
      </w:r>
      <w:r w:rsidR="00FC68DB"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 xml:space="preserve">quarterly </w:t>
      </w: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941 Tax withholding</w:t>
      </w:r>
      <w:r w:rsidR="00FC68DB"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 xml:space="preserve"> is complete</w:t>
      </w: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: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2F055A8D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Register for the PSLF Help Tool and complete the “Employment Certification Form” </w:t>
      </w:r>
      <w:hyperlink r:id="rId7" w:tgtFrame="_blank" w:history="1">
        <w:r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https://studentaid.gov/manage-loans/forgiveness-cancellation/public-service/public-service-loan-forgiveness-application</w:t>
        </w:r>
      </w:hyperlink>
      <w:r>
        <w:rPr>
          <w:rStyle w:val="normaltextrun"/>
          <w:rFonts w:ascii="Segoe UI" w:hAnsi="Segoe UI" w:cs="Segoe UI"/>
          <w:color w:val="000000"/>
          <w:sz w:val="22"/>
          <w:szCs w:val="22"/>
        </w:rPr>
        <w:t>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14:paraId="7B6FA365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10BCE29E" w14:textId="7BAEB931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For the Next 10 Years</w:t>
      </w:r>
      <w:r w:rsidR="00FC68DB"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 xml:space="preserve"> or 120 qualifying payments</w:t>
      </w: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: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394E92A1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You will continue to complete the “Employment Certification Form” ONCE A YEAR! 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This will ensure that your payments are applying.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165BEC0E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https://studentaid.gov/manage-loans/forgiveness-cancellation/public-service/public-service-loan-forgiveness-application</w:t>
        </w:r>
      </w:hyperlink>
      <w:r>
        <w:rPr>
          <w:rStyle w:val="normaltextrun"/>
          <w:rFonts w:ascii="Calibri" w:hAnsi="Calibri" w:cs="Calibri"/>
          <w:color w:val="000000"/>
          <w:sz w:val="20"/>
          <w:szCs w:val="20"/>
        </w:rPr>
        <w:t> 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F7B8616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q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 xml:space="preserve"> Submit proof of Insurance and License once a year. 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20D3F241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45735819" w14:textId="750783F5" w:rsidR="0085678F" w:rsidRPr="007F43C9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40"/>
          <w:szCs w:val="40"/>
        </w:rPr>
      </w:pPr>
      <w:r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2022</w:t>
      </w:r>
      <w:r>
        <w:rPr>
          <w:rStyle w:val="tabchar"/>
          <w:rFonts w:ascii="Calibri" w:hAnsi="Calibri" w:cs="Calibri"/>
          <w:color w:val="000000"/>
          <w:sz w:val="40"/>
          <w:szCs w:val="4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23CD3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623CD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2027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 xml:space="preserve"> </w:t>
      </w:r>
      <w:r w:rsidR="007F43C9">
        <w:rPr>
          <w:rStyle w:val="eop"/>
          <w:rFonts w:ascii="Calibri" w:hAnsi="Calibri" w:cs="Calibri"/>
          <w:color w:val="000000"/>
          <w:sz w:val="40"/>
          <w:szCs w:val="40"/>
        </w:rPr>
        <w:t>2032</w:t>
      </w:r>
      <w:r w:rsidR="0085678F">
        <w:rPr>
          <w:rStyle w:val="eop"/>
          <w:rFonts w:ascii="Calibri" w:hAnsi="Calibri" w:cs="Calibri"/>
          <w:color w:val="000000"/>
          <w:sz w:val="40"/>
          <w:szCs w:val="40"/>
        </w:rPr>
        <w:t xml:space="preserve">     </w:t>
      </w:r>
      <w:r w:rsidR="0085678F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85678F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2037</w:t>
      </w:r>
    </w:p>
    <w:p w14:paraId="18210FB9" w14:textId="5F423348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2023</w:t>
      </w:r>
      <w:r>
        <w:rPr>
          <w:rStyle w:val="tabchar"/>
          <w:rFonts w:ascii="Calibri" w:hAnsi="Calibri" w:cs="Calibri"/>
          <w:color w:val="000000"/>
          <w:sz w:val="40"/>
          <w:szCs w:val="4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23CD3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623CD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2028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 xml:space="preserve"> </w:t>
      </w:r>
      <w:r w:rsidR="007F43C9">
        <w:rPr>
          <w:rStyle w:val="eop"/>
          <w:rFonts w:ascii="Calibri" w:hAnsi="Calibri" w:cs="Calibri"/>
          <w:color w:val="000000"/>
          <w:sz w:val="40"/>
          <w:szCs w:val="40"/>
        </w:rPr>
        <w:t>2033</w:t>
      </w:r>
      <w:r w:rsidR="0085678F">
        <w:rPr>
          <w:rStyle w:val="eop"/>
          <w:rFonts w:ascii="Calibri" w:hAnsi="Calibri" w:cs="Calibri"/>
          <w:color w:val="000000"/>
          <w:sz w:val="40"/>
          <w:szCs w:val="40"/>
        </w:rPr>
        <w:t xml:space="preserve">     </w:t>
      </w:r>
    </w:p>
    <w:p w14:paraId="4764F929" w14:textId="13F03FE6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2024</w:t>
      </w:r>
      <w:r>
        <w:rPr>
          <w:rStyle w:val="tabchar"/>
          <w:rFonts w:ascii="Calibri" w:hAnsi="Calibri" w:cs="Calibri"/>
          <w:color w:val="000000"/>
          <w:sz w:val="40"/>
          <w:szCs w:val="4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23CD3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623CD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2029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 xml:space="preserve"> </w:t>
      </w:r>
      <w:r w:rsidR="007F43C9">
        <w:rPr>
          <w:rStyle w:val="eop"/>
          <w:rFonts w:ascii="Calibri" w:hAnsi="Calibri" w:cs="Calibri"/>
          <w:color w:val="000000"/>
          <w:sz w:val="40"/>
          <w:szCs w:val="40"/>
        </w:rPr>
        <w:t>2034</w:t>
      </w:r>
      <w:r w:rsidR="0085678F">
        <w:rPr>
          <w:rStyle w:val="eop"/>
          <w:rFonts w:ascii="Calibri" w:hAnsi="Calibri" w:cs="Calibri"/>
          <w:color w:val="000000"/>
          <w:sz w:val="40"/>
          <w:szCs w:val="40"/>
        </w:rPr>
        <w:t xml:space="preserve">     </w:t>
      </w:r>
    </w:p>
    <w:p w14:paraId="07B76247" w14:textId="18DC677D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2025</w:t>
      </w:r>
      <w:r>
        <w:rPr>
          <w:rStyle w:val="tabchar"/>
          <w:rFonts w:ascii="Calibri" w:hAnsi="Calibri" w:cs="Calibri"/>
          <w:color w:val="000000"/>
          <w:sz w:val="40"/>
          <w:szCs w:val="4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23CD3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623CD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2030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8C3196">
        <w:rPr>
          <w:rStyle w:val="eop"/>
          <w:rFonts w:ascii="Calibri" w:hAnsi="Calibri" w:cs="Calibri"/>
          <w:color w:val="000000"/>
          <w:sz w:val="40"/>
          <w:szCs w:val="40"/>
        </w:rPr>
        <w:t xml:space="preserve"> </w:t>
      </w:r>
      <w:r w:rsidR="007F43C9">
        <w:rPr>
          <w:rStyle w:val="eop"/>
          <w:rFonts w:ascii="Calibri" w:hAnsi="Calibri" w:cs="Calibri"/>
          <w:color w:val="000000"/>
          <w:sz w:val="40"/>
          <w:szCs w:val="40"/>
        </w:rPr>
        <w:t>2035</w:t>
      </w:r>
      <w:r w:rsidR="0085678F">
        <w:rPr>
          <w:rStyle w:val="eop"/>
          <w:rFonts w:ascii="Calibri" w:hAnsi="Calibri" w:cs="Calibri"/>
          <w:color w:val="000000"/>
          <w:sz w:val="40"/>
          <w:szCs w:val="40"/>
        </w:rPr>
        <w:t xml:space="preserve">     </w:t>
      </w:r>
    </w:p>
    <w:p w14:paraId="3EA5FAFF" w14:textId="58A7DE6C" w:rsidR="004F7773" w:rsidRDefault="008A50A1" w:rsidP="008A50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40"/>
          <w:szCs w:val="40"/>
        </w:rPr>
      </w:pPr>
      <w:r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2026</w:t>
      </w:r>
      <w:r>
        <w:rPr>
          <w:rStyle w:val="tabchar"/>
          <w:rFonts w:ascii="Calibri" w:hAnsi="Calibri" w:cs="Calibri"/>
          <w:color w:val="000000"/>
          <w:sz w:val="40"/>
          <w:szCs w:val="4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623CD3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623CD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 w:rsidR="00DC5CFA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2031 </w:t>
      </w:r>
      <w:r w:rsidR="00DC5CFA">
        <w:rPr>
          <w:rStyle w:val="normaltextrun"/>
          <w:rFonts w:ascii="Calibri" w:hAnsi="Calibri" w:cs="Calibri"/>
          <w:color w:val="000000"/>
          <w:sz w:val="40"/>
          <w:szCs w:val="40"/>
        </w:rPr>
        <w:tab/>
      </w:r>
      <w:r w:rsidR="008C3196">
        <w:rPr>
          <w:rStyle w:val="normaltextrun"/>
          <w:rFonts w:ascii="Calibri" w:hAnsi="Calibri" w:cs="Calibri"/>
          <w:color w:val="000000"/>
          <w:sz w:val="40"/>
          <w:szCs w:val="40"/>
        </w:rPr>
        <w:tab/>
      </w:r>
      <w:r w:rsidR="003506A1">
        <w:rPr>
          <w:rStyle w:val="normaltextrun"/>
          <w:rFonts w:ascii="Wingdings" w:hAnsi="Wingdings" w:cs="Segoe UI"/>
          <w:color w:val="000000"/>
          <w:sz w:val="40"/>
          <w:szCs w:val="40"/>
        </w:rPr>
        <w:t>q</w:t>
      </w:r>
      <w:r w:rsidR="003506A1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 w:rsidR="008C3196">
        <w:rPr>
          <w:rStyle w:val="normaltextrun"/>
          <w:rFonts w:ascii="Calibri" w:hAnsi="Calibri" w:cs="Calibri"/>
          <w:color w:val="000000"/>
          <w:sz w:val="40"/>
          <w:szCs w:val="40"/>
        </w:rPr>
        <w:t>2036</w:t>
      </w:r>
      <w:r w:rsidR="0085678F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    </w:t>
      </w:r>
    </w:p>
    <w:p w14:paraId="2142031B" w14:textId="4748605F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Complete PSLF Loan</w:t>
      </w:r>
      <w:r w:rsidR="004F7773">
        <w:rPr>
          <w:rStyle w:val="normaltextrun"/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40"/>
          <w:szCs w:val="40"/>
        </w:rPr>
        <w:t>Forgiveness 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7C7DD6F5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8"/>
          <w:szCs w:val="48"/>
        </w:rPr>
        <w:t> </w:t>
      </w:r>
    </w:p>
    <w:p w14:paraId="02AC5F08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  <w:t>NOTE!!!!!!!!!!!ALERT!!!!!!!!!!!!BE AWARE!!!!!!!!!!!!</w:t>
      </w:r>
      <w:r>
        <w:rPr>
          <w:rStyle w:val="eop"/>
          <w:rFonts w:ascii="Calibri" w:hAnsi="Calibri" w:cs="Calibri"/>
          <w:color w:val="000000"/>
          <w:sz w:val="48"/>
          <w:szCs w:val="48"/>
        </w:rPr>
        <w:t> </w:t>
      </w:r>
    </w:p>
    <w:p w14:paraId="29C66A48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BE824B9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The Federal definition of a “Qualifying Payment” is very specific.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3D5B282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482E153F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  <w:sz w:val="22"/>
          <w:szCs w:val="22"/>
        </w:rPr>
        <w:t>A qualifying monthly payment is </w:t>
      </w:r>
      <w:r>
        <w:rPr>
          <w:rStyle w:val="normaltextrun"/>
          <w:rFonts w:ascii="Arial" w:hAnsi="Arial" w:cs="Arial"/>
          <w:b/>
          <w:bCs/>
          <w:color w:val="202124"/>
          <w:sz w:val="22"/>
          <w:szCs w:val="22"/>
        </w:rPr>
        <w:t>a payment that you make after Oct.</w:t>
      </w:r>
      <w:r>
        <w:rPr>
          <w:rStyle w:val="normaltextrun"/>
          <w:rFonts w:ascii="Arial" w:hAnsi="Arial" w:cs="Arial"/>
          <w:color w:val="202124"/>
          <w:sz w:val="22"/>
          <w:szCs w:val="22"/>
        </w:rPr>
        <w:t> </w:t>
      </w:r>
      <w:r>
        <w:rPr>
          <w:rStyle w:val="normaltextrun"/>
          <w:rFonts w:ascii="Arial" w:hAnsi="Arial" w:cs="Arial"/>
          <w:b/>
          <w:bCs/>
          <w:color w:val="202124"/>
          <w:sz w:val="22"/>
          <w:szCs w:val="22"/>
        </w:rPr>
        <w:t>1, 2007</w:t>
      </w:r>
      <w:r>
        <w:rPr>
          <w:rStyle w:val="normaltextrun"/>
          <w:rFonts w:ascii="Arial" w:hAnsi="Arial" w:cs="Arial"/>
          <w:color w:val="202124"/>
          <w:sz w:val="22"/>
          <w:szCs w:val="22"/>
        </w:rPr>
        <w:t>; under a qualifying repayment plan; for the full amount due as shown on your bill; no later than 15 days after your due date; and while you are employed full-time by a qualifying employer.</w:t>
      </w: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2AF1DA92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1B5ACDDC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  <w:sz w:val="22"/>
          <w:szCs w:val="22"/>
        </w:rPr>
        <w:t>The payment must be made under an “Income Driven Repayment” (IDR) plan like “PAY” or “REPAY”.</w:t>
      </w: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05983AF4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3C1A67CD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  <w:sz w:val="22"/>
          <w:szCs w:val="22"/>
        </w:rPr>
        <w:t>The payment must be “on time”, that is no more than 15 days after your due date.</w:t>
      </w: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5C0CF00C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02124"/>
          <w:sz w:val="22"/>
          <w:szCs w:val="22"/>
        </w:rPr>
        <w:t> </w:t>
      </w:r>
    </w:p>
    <w:p w14:paraId="7761EE9F" w14:textId="77777777" w:rsidR="008A50A1" w:rsidRDefault="008A50A1" w:rsidP="008A50A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202124"/>
          <w:sz w:val="28"/>
          <w:szCs w:val="28"/>
        </w:rPr>
        <w:t>BIG NOTE: Your student loan payment may not be paid EARLY!</w:t>
      </w:r>
      <w:r>
        <w:rPr>
          <w:rStyle w:val="eop"/>
          <w:rFonts w:ascii="Arial" w:hAnsi="Arial" w:cs="Arial"/>
          <w:color w:val="202124"/>
          <w:sz w:val="28"/>
          <w:szCs w:val="28"/>
        </w:rPr>
        <w:t> </w:t>
      </w:r>
    </w:p>
    <w:p w14:paraId="030C4A0B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</w:rPr>
        <w:t>If you have paid your student loan payment early you must wait for the loan to become “Current” Payments made in advance do not qualify. As an example, I paid my loan 3 months in advance so that if there were any financial emergencies, I could use the advance payments as a buffer. So, when I went to certify my employment, I discovered the payments I made did not qualify for PSLF. I waited 3 months I was ahead and then the payments were “Qualifying” for PSLF.</w:t>
      </w:r>
      <w:r>
        <w:rPr>
          <w:rStyle w:val="eop"/>
          <w:rFonts w:ascii="Arial" w:hAnsi="Arial" w:cs="Arial"/>
          <w:color w:val="202124"/>
        </w:rPr>
        <w:t> </w:t>
      </w:r>
    </w:p>
    <w:p w14:paraId="3DA6E94B" w14:textId="77777777" w:rsidR="008A50A1" w:rsidRDefault="008A50A1" w:rsidP="008A50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48"/>
          <w:szCs w:val="48"/>
        </w:rPr>
      </w:pPr>
    </w:p>
    <w:p w14:paraId="7B9A5DBC" w14:textId="77777777" w:rsidR="00B209A0" w:rsidRDefault="00AB5DF8"/>
    <w:sectPr w:rsidR="00B2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186B"/>
    <w:multiLevelType w:val="multilevel"/>
    <w:tmpl w:val="08DE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725E8"/>
    <w:multiLevelType w:val="multilevel"/>
    <w:tmpl w:val="ECB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7257621">
    <w:abstractNumId w:val="0"/>
  </w:num>
  <w:num w:numId="2" w16cid:durableId="38083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50A1"/>
    <w:rsid w:val="00061E3F"/>
    <w:rsid w:val="0009364B"/>
    <w:rsid w:val="00097858"/>
    <w:rsid w:val="000F4FD9"/>
    <w:rsid w:val="001926B5"/>
    <w:rsid w:val="00284830"/>
    <w:rsid w:val="003006DB"/>
    <w:rsid w:val="003506A1"/>
    <w:rsid w:val="0037376F"/>
    <w:rsid w:val="003C0CFF"/>
    <w:rsid w:val="003D0716"/>
    <w:rsid w:val="0043687E"/>
    <w:rsid w:val="004F7773"/>
    <w:rsid w:val="005C5023"/>
    <w:rsid w:val="005D6561"/>
    <w:rsid w:val="00623CD3"/>
    <w:rsid w:val="00653D08"/>
    <w:rsid w:val="0067506C"/>
    <w:rsid w:val="00680B93"/>
    <w:rsid w:val="006E45B9"/>
    <w:rsid w:val="00727949"/>
    <w:rsid w:val="007A0FB9"/>
    <w:rsid w:val="007A3FFF"/>
    <w:rsid w:val="007F43C9"/>
    <w:rsid w:val="0082503D"/>
    <w:rsid w:val="0085564B"/>
    <w:rsid w:val="0085678F"/>
    <w:rsid w:val="00876ACE"/>
    <w:rsid w:val="008A1AC9"/>
    <w:rsid w:val="008A50A1"/>
    <w:rsid w:val="008C3196"/>
    <w:rsid w:val="00945373"/>
    <w:rsid w:val="009453EC"/>
    <w:rsid w:val="009A36D6"/>
    <w:rsid w:val="009B1E5A"/>
    <w:rsid w:val="00A416A7"/>
    <w:rsid w:val="00AE741D"/>
    <w:rsid w:val="00B94BA5"/>
    <w:rsid w:val="00C00A15"/>
    <w:rsid w:val="00C52686"/>
    <w:rsid w:val="00C57B6A"/>
    <w:rsid w:val="00CD6261"/>
    <w:rsid w:val="00CE3CCE"/>
    <w:rsid w:val="00D11C80"/>
    <w:rsid w:val="00D43A8C"/>
    <w:rsid w:val="00DC5CFA"/>
    <w:rsid w:val="00DF6939"/>
    <w:rsid w:val="00E149C9"/>
    <w:rsid w:val="00E84BA4"/>
    <w:rsid w:val="00EA025E"/>
    <w:rsid w:val="00FC68DB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C0FC"/>
  <w15:chartTrackingRefBased/>
  <w15:docId w15:val="{D2DB879D-436A-45CA-A22C-6C0EDF5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0A1"/>
  </w:style>
  <w:style w:type="character" w:customStyle="1" w:styleId="eop">
    <w:name w:val="eop"/>
    <w:basedOn w:val="DefaultParagraphFont"/>
    <w:rsid w:val="008A50A1"/>
  </w:style>
  <w:style w:type="character" w:customStyle="1" w:styleId="tabchar">
    <w:name w:val="tabchar"/>
    <w:basedOn w:val="DefaultParagraphFont"/>
    <w:rsid w:val="008A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manage-loans/forgiveness-cancellation/public-service/public-service-loan-forgiveness-applic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aid.gov/manage-loans/forgiveness-cancellation/public-service/public-service-loan-forgiveness-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r501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904D-5D86-4BBC-8DC2-E2E027E6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Buser</dc:creator>
  <cp:keywords/>
  <dc:description/>
  <cp:lastModifiedBy>Joe Buser</cp:lastModifiedBy>
  <cp:revision>2</cp:revision>
  <dcterms:created xsi:type="dcterms:W3CDTF">2023-01-12T22:33:00Z</dcterms:created>
  <dcterms:modified xsi:type="dcterms:W3CDTF">2023-01-12T22:33:00Z</dcterms:modified>
</cp:coreProperties>
</file>